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BAFBE" w14:textId="77777777" w:rsidR="00FC4CEC" w:rsidRDefault="009D1348" w:rsidP="009D1348">
      <w:pPr>
        <w:pStyle w:val="Header"/>
        <w:jc w:val="right"/>
      </w:pPr>
      <w:r>
        <w:tab/>
      </w:r>
    </w:p>
    <w:p w14:paraId="2011E591" w14:textId="77777777" w:rsidR="00FC4CEC" w:rsidRDefault="00FC4CEC" w:rsidP="009D1348">
      <w:pPr>
        <w:pStyle w:val="Header"/>
        <w:jc w:val="right"/>
        <w:rPr>
          <w:rFonts w:ascii="Arial" w:hAnsi="Arial" w:cs="Arial"/>
        </w:rPr>
      </w:pPr>
      <w:r>
        <w:rPr>
          <w:rFonts w:ascii="Arial" w:hAnsi="Arial" w:cs="Arial"/>
          <w:noProof/>
          <w:lang w:eastAsia="en-US"/>
        </w:rPr>
        <w:drawing>
          <wp:anchor distT="0" distB="0" distL="114300" distR="114300" simplePos="0" relativeHeight="251657216" behindDoc="0" locked="0" layoutInCell="1" allowOverlap="1" wp14:anchorId="63486EC8" wp14:editId="6CCECB1E">
            <wp:simplePos x="0" y="0"/>
            <wp:positionH relativeFrom="column">
              <wp:posOffset>0</wp:posOffset>
            </wp:positionH>
            <wp:positionV relativeFrom="paragraph">
              <wp:posOffset>149860</wp:posOffset>
            </wp:positionV>
            <wp:extent cx="1869440" cy="685800"/>
            <wp:effectExtent l="0" t="0" r="10160" b="0"/>
            <wp:wrapNone/>
            <wp:docPr id="2" name="Picture 2" descr="clients:Schiller Grounds Care:RYAN:Resources:Logos:Rya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s:Schiller Grounds Care:RYAN:Resources:Logos:Ryan 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9440" cy="685800"/>
                    </a:xfrm>
                    <a:prstGeom prst="rect">
                      <a:avLst/>
                    </a:prstGeom>
                    <a:noFill/>
                    <a:ln>
                      <a:noFill/>
                    </a:ln>
                  </pic:spPr>
                </pic:pic>
              </a:graphicData>
            </a:graphic>
          </wp:anchor>
        </w:drawing>
      </w:r>
    </w:p>
    <w:p w14:paraId="69A0A179" w14:textId="77777777" w:rsidR="009D1348" w:rsidRPr="006201AC" w:rsidRDefault="009D1348" w:rsidP="009D1348">
      <w:pPr>
        <w:pStyle w:val="Header"/>
        <w:jc w:val="right"/>
        <w:rPr>
          <w:rFonts w:ascii="Arial" w:hAnsi="Arial" w:cs="Arial"/>
        </w:rPr>
      </w:pPr>
      <w:r w:rsidRPr="006201AC">
        <w:rPr>
          <w:rFonts w:ascii="Arial" w:hAnsi="Arial" w:cs="Arial"/>
        </w:rPr>
        <w:t>One BOB-CAT Lane</w:t>
      </w:r>
      <w:r>
        <w:rPr>
          <w:rFonts w:ascii="Arial" w:hAnsi="Arial" w:cs="Arial"/>
        </w:rPr>
        <w:t>, P.O. Box 469</w:t>
      </w:r>
    </w:p>
    <w:p w14:paraId="525F88D4" w14:textId="77777777" w:rsidR="009D1348" w:rsidRPr="006201AC" w:rsidRDefault="009D1348" w:rsidP="009D1348">
      <w:pPr>
        <w:pStyle w:val="Header"/>
        <w:jc w:val="right"/>
        <w:rPr>
          <w:rFonts w:ascii="Arial" w:hAnsi="Arial" w:cs="Arial"/>
        </w:rPr>
      </w:pPr>
      <w:r w:rsidRPr="006201AC">
        <w:rPr>
          <w:rFonts w:ascii="Arial" w:hAnsi="Arial" w:cs="Arial"/>
        </w:rPr>
        <w:t>Johnson Creek, WI 53038 U.S.A.</w:t>
      </w:r>
    </w:p>
    <w:p w14:paraId="3611201B" w14:textId="77777777" w:rsidR="009D1348" w:rsidRPr="006201AC" w:rsidRDefault="009D1348" w:rsidP="009D1348">
      <w:pPr>
        <w:pStyle w:val="Header"/>
        <w:jc w:val="right"/>
        <w:rPr>
          <w:rFonts w:ascii="Arial" w:hAnsi="Arial" w:cs="Arial"/>
        </w:rPr>
      </w:pPr>
      <w:r w:rsidRPr="006201AC">
        <w:rPr>
          <w:rFonts w:ascii="Arial" w:hAnsi="Arial" w:cs="Arial"/>
        </w:rPr>
        <w:t>(920) 699 2000</w:t>
      </w:r>
    </w:p>
    <w:p w14:paraId="4A0985A6" w14:textId="77777777" w:rsidR="009D1348" w:rsidRDefault="009D1348" w:rsidP="009D1348">
      <w:pPr>
        <w:pStyle w:val="Header"/>
        <w:pBdr>
          <w:bottom w:val="single" w:sz="12" w:space="1" w:color="auto"/>
        </w:pBdr>
        <w:jc w:val="right"/>
        <w:rPr>
          <w:rFonts w:ascii="Arial" w:hAnsi="Arial" w:cs="Arial"/>
        </w:rPr>
      </w:pPr>
      <w:r w:rsidRPr="006201AC">
        <w:rPr>
          <w:rFonts w:ascii="Arial" w:hAnsi="Arial" w:cs="Arial"/>
        </w:rPr>
        <w:t>Fax: (920) 699 6836</w:t>
      </w:r>
    </w:p>
    <w:p w14:paraId="6A5902F9" w14:textId="77777777" w:rsidR="00FC4CEC" w:rsidRDefault="00FC4CEC" w:rsidP="009D1348">
      <w:pPr>
        <w:pStyle w:val="Header"/>
        <w:pBdr>
          <w:bottom w:val="single" w:sz="12" w:space="1" w:color="auto"/>
        </w:pBdr>
        <w:jc w:val="right"/>
        <w:rPr>
          <w:rFonts w:ascii="Arial" w:hAnsi="Arial" w:cs="Arial"/>
        </w:rPr>
      </w:pPr>
    </w:p>
    <w:p w14:paraId="73D40A35" w14:textId="77777777" w:rsidR="009D1348" w:rsidRDefault="009D1348" w:rsidP="009D1348"/>
    <w:p w14:paraId="289887D8" w14:textId="77777777" w:rsidR="009D1348" w:rsidRPr="009D1348" w:rsidRDefault="009D1348" w:rsidP="009D1348">
      <w:pPr>
        <w:jc w:val="right"/>
        <w:rPr>
          <w:sz w:val="24"/>
        </w:rPr>
      </w:pPr>
      <w:r w:rsidRPr="009D1348">
        <w:rPr>
          <w:sz w:val="24"/>
        </w:rPr>
        <w:t>FOR IMMEDIATE RELEASE</w:t>
      </w:r>
    </w:p>
    <w:p w14:paraId="42F4EA47" w14:textId="77777777" w:rsidR="008605E9" w:rsidRDefault="008605E9" w:rsidP="005E294D">
      <w:pPr>
        <w:jc w:val="center"/>
        <w:rPr>
          <w:b/>
          <w:sz w:val="32"/>
          <w:szCs w:val="32"/>
        </w:rPr>
      </w:pPr>
    </w:p>
    <w:p w14:paraId="5F42F62E" w14:textId="77777777" w:rsidR="00840E46" w:rsidRDefault="00682EF5" w:rsidP="00840E46">
      <w:pPr>
        <w:jc w:val="center"/>
        <w:rPr>
          <w:b/>
          <w:sz w:val="32"/>
          <w:szCs w:val="32"/>
        </w:rPr>
      </w:pPr>
      <w:r>
        <w:rPr>
          <w:b/>
          <w:sz w:val="32"/>
          <w:szCs w:val="32"/>
        </w:rPr>
        <w:t>Big League Groundskeeper David Mellor to Sign</w:t>
      </w:r>
      <w:r w:rsidR="00840E46">
        <w:rPr>
          <w:b/>
          <w:sz w:val="32"/>
          <w:szCs w:val="32"/>
        </w:rPr>
        <w:t xml:space="preserve">, </w:t>
      </w:r>
    </w:p>
    <w:p w14:paraId="632697AF" w14:textId="1FC83917" w:rsidR="00B80FB0" w:rsidRPr="00B80FB0" w:rsidRDefault="00840E46" w:rsidP="00840E46">
      <w:pPr>
        <w:jc w:val="center"/>
        <w:rPr>
          <w:b/>
          <w:sz w:val="32"/>
          <w:szCs w:val="32"/>
        </w:rPr>
      </w:pPr>
      <w:r>
        <w:rPr>
          <w:b/>
          <w:sz w:val="32"/>
          <w:szCs w:val="32"/>
        </w:rPr>
        <w:t>Give Away</w:t>
      </w:r>
      <w:r w:rsidR="00682EF5">
        <w:rPr>
          <w:b/>
          <w:sz w:val="32"/>
          <w:szCs w:val="32"/>
        </w:rPr>
        <w:t xml:space="preserve"> Books at RYAN Booth at STMA Show</w:t>
      </w:r>
    </w:p>
    <w:p w14:paraId="5A95F59B" w14:textId="4BF209A0" w:rsidR="00A53952" w:rsidRPr="00A53952" w:rsidRDefault="00682EF5" w:rsidP="009D1348">
      <w:pPr>
        <w:jc w:val="center"/>
        <w:rPr>
          <w:i/>
          <w:sz w:val="24"/>
        </w:rPr>
      </w:pPr>
      <w:r>
        <w:rPr>
          <w:i/>
          <w:sz w:val="24"/>
        </w:rPr>
        <w:t>Event will take place at 1-3pm on Thursday, January 24</w:t>
      </w:r>
    </w:p>
    <w:p w14:paraId="45FC1DC4" w14:textId="77777777" w:rsidR="008F4E64" w:rsidRDefault="00997A10" w:rsidP="00A53952">
      <w:pPr>
        <w:jc w:val="center"/>
        <w:rPr>
          <w:b/>
          <w:sz w:val="24"/>
        </w:rPr>
      </w:pPr>
      <w:r>
        <w:rPr>
          <w:b/>
          <w:sz w:val="24"/>
        </w:rPr>
        <w:t xml:space="preserve">  </w:t>
      </w:r>
    </w:p>
    <w:p w14:paraId="740EB59A" w14:textId="1910CC6F" w:rsidR="00152F2B" w:rsidRDefault="003A0017" w:rsidP="00152F2B">
      <w:pPr>
        <w:rPr>
          <w:sz w:val="24"/>
        </w:rPr>
      </w:pPr>
      <w:r>
        <w:rPr>
          <w:b/>
          <w:sz w:val="24"/>
        </w:rPr>
        <w:t>J</w:t>
      </w:r>
      <w:r w:rsidR="00FD534B">
        <w:rPr>
          <w:b/>
          <w:sz w:val="24"/>
        </w:rPr>
        <w:t>OHNSON CREEK</w:t>
      </w:r>
      <w:r>
        <w:rPr>
          <w:b/>
          <w:sz w:val="24"/>
        </w:rPr>
        <w:t xml:space="preserve">, Wis. </w:t>
      </w:r>
      <w:r>
        <w:rPr>
          <w:sz w:val="24"/>
        </w:rPr>
        <w:t>(</w:t>
      </w:r>
      <w:r w:rsidR="00682EF5">
        <w:rPr>
          <w:sz w:val="24"/>
        </w:rPr>
        <w:t xml:space="preserve">January </w:t>
      </w:r>
      <w:r w:rsidR="0053568A">
        <w:rPr>
          <w:sz w:val="24"/>
        </w:rPr>
        <w:t>15</w:t>
      </w:r>
      <w:r w:rsidR="002F7E06">
        <w:rPr>
          <w:sz w:val="24"/>
        </w:rPr>
        <w:t>, 2018</w:t>
      </w:r>
      <w:r>
        <w:rPr>
          <w:sz w:val="24"/>
        </w:rPr>
        <w:t>) –</w:t>
      </w:r>
      <w:r w:rsidR="00682EF5">
        <w:rPr>
          <w:sz w:val="24"/>
        </w:rPr>
        <w:t xml:space="preserve"> </w:t>
      </w:r>
      <w:r w:rsidR="002F7E06">
        <w:rPr>
          <w:sz w:val="24"/>
        </w:rPr>
        <w:t>RYAN</w:t>
      </w:r>
      <w:r w:rsidR="00C335B8" w:rsidRPr="002F7E06">
        <w:rPr>
          <w:sz w:val="24"/>
          <w:vertAlign w:val="superscript"/>
        </w:rPr>
        <w:sym w:font="Symbol" w:char="F0E2"/>
      </w:r>
      <w:r w:rsidR="00682EF5">
        <w:rPr>
          <w:sz w:val="24"/>
        </w:rPr>
        <w:t xml:space="preserve">, a leading manufacturer of turf renovation equipment, </w:t>
      </w:r>
      <w:r w:rsidR="002F7E06">
        <w:rPr>
          <w:sz w:val="24"/>
        </w:rPr>
        <w:t xml:space="preserve">has announced that </w:t>
      </w:r>
      <w:r w:rsidR="00682EF5">
        <w:rPr>
          <w:sz w:val="24"/>
        </w:rPr>
        <w:t xml:space="preserve">Boston Red Sox Director of Grounds David Mellor will make an appearance in their booth to sign books for attendees at the upcoming STMA show. The first 100 people who come to the booth </w:t>
      </w:r>
      <w:r w:rsidR="009E4279">
        <w:rPr>
          <w:sz w:val="24"/>
        </w:rPr>
        <w:t>#</w:t>
      </w:r>
      <w:r w:rsidR="00616D30">
        <w:rPr>
          <w:sz w:val="24"/>
        </w:rPr>
        <w:t xml:space="preserve">237 </w:t>
      </w:r>
      <w:r w:rsidR="00682EF5">
        <w:rPr>
          <w:sz w:val="24"/>
        </w:rPr>
        <w:t>between 1</w:t>
      </w:r>
      <w:r w:rsidR="00840E46">
        <w:rPr>
          <w:sz w:val="24"/>
        </w:rPr>
        <w:t xml:space="preserve"> p.m.</w:t>
      </w:r>
      <w:r w:rsidR="00682EF5">
        <w:rPr>
          <w:sz w:val="24"/>
        </w:rPr>
        <w:t xml:space="preserve"> and 3</w:t>
      </w:r>
      <w:r w:rsidR="00840E46">
        <w:rPr>
          <w:sz w:val="24"/>
        </w:rPr>
        <w:t xml:space="preserve"> </w:t>
      </w:r>
      <w:r w:rsidR="00682EF5">
        <w:rPr>
          <w:sz w:val="24"/>
        </w:rPr>
        <w:t>p</w:t>
      </w:r>
      <w:r w:rsidR="00840E46">
        <w:rPr>
          <w:sz w:val="24"/>
        </w:rPr>
        <w:t>.</w:t>
      </w:r>
      <w:r w:rsidR="00682EF5">
        <w:rPr>
          <w:sz w:val="24"/>
        </w:rPr>
        <w:t>m</w:t>
      </w:r>
      <w:r w:rsidR="00840E46">
        <w:rPr>
          <w:sz w:val="24"/>
        </w:rPr>
        <w:t>.</w:t>
      </w:r>
      <w:r w:rsidR="00682EF5">
        <w:rPr>
          <w:sz w:val="24"/>
        </w:rPr>
        <w:t xml:space="preserve"> on Thursday, January 24</w:t>
      </w:r>
      <w:r w:rsidR="00840E46">
        <w:rPr>
          <w:sz w:val="24"/>
          <w:vertAlign w:val="superscript"/>
        </w:rPr>
        <w:t xml:space="preserve"> </w:t>
      </w:r>
      <w:r w:rsidR="00682EF5">
        <w:rPr>
          <w:sz w:val="24"/>
        </w:rPr>
        <w:t xml:space="preserve">will </w:t>
      </w:r>
      <w:r w:rsidR="00BB0592">
        <w:rPr>
          <w:sz w:val="24"/>
        </w:rPr>
        <w:t xml:space="preserve">be able to meet Mellor and </w:t>
      </w:r>
      <w:r w:rsidR="00682EF5">
        <w:rPr>
          <w:sz w:val="24"/>
        </w:rPr>
        <w:t xml:space="preserve">receive a </w:t>
      </w:r>
      <w:r w:rsidR="00840E46">
        <w:rPr>
          <w:sz w:val="24"/>
        </w:rPr>
        <w:t xml:space="preserve">free, </w:t>
      </w:r>
      <w:r w:rsidR="00BB0592">
        <w:rPr>
          <w:sz w:val="24"/>
        </w:rPr>
        <w:t xml:space="preserve">signed copy of his book, </w:t>
      </w:r>
      <w:r w:rsidR="00BB0592" w:rsidRPr="00840E46">
        <w:rPr>
          <w:i/>
          <w:sz w:val="24"/>
        </w:rPr>
        <w:t>The Lawn Bible</w:t>
      </w:r>
      <w:r w:rsidR="00BB0592">
        <w:rPr>
          <w:sz w:val="24"/>
        </w:rPr>
        <w:t xml:space="preserve">. </w:t>
      </w:r>
    </w:p>
    <w:p w14:paraId="7359C722" w14:textId="7FBCA3F6" w:rsidR="00152F2B" w:rsidRPr="00152F2B" w:rsidRDefault="009E4279" w:rsidP="00152F2B">
      <w:pPr>
        <w:rPr>
          <w:sz w:val="24"/>
        </w:rPr>
      </w:pPr>
      <w:r>
        <w:rPr>
          <w:noProof/>
          <w:sz w:val="24"/>
        </w:rPr>
        <w:drawing>
          <wp:anchor distT="0" distB="0" distL="114300" distR="114300" simplePos="0" relativeHeight="251658240" behindDoc="0" locked="0" layoutInCell="1" allowOverlap="1" wp14:anchorId="3B73972E" wp14:editId="4FBAF756">
            <wp:simplePos x="0" y="0"/>
            <wp:positionH relativeFrom="column">
              <wp:posOffset>2640965</wp:posOffset>
            </wp:positionH>
            <wp:positionV relativeFrom="paragraph">
              <wp:posOffset>119804</wp:posOffset>
            </wp:positionV>
            <wp:extent cx="2708910" cy="30753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1-07 at 2.01.52 PM.png"/>
                    <pic:cNvPicPr/>
                  </pic:nvPicPr>
                  <pic:blipFill>
                    <a:blip r:embed="rId8"/>
                    <a:stretch>
                      <a:fillRect/>
                    </a:stretch>
                  </pic:blipFill>
                  <pic:spPr>
                    <a:xfrm>
                      <a:off x="0" y="0"/>
                      <a:ext cx="2708910" cy="3075305"/>
                    </a:xfrm>
                    <a:prstGeom prst="rect">
                      <a:avLst/>
                    </a:prstGeom>
                  </pic:spPr>
                </pic:pic>
              </a:graphicData>
            </a:graphic>
            <wp14:sizeRelH relativeFrom="page">
              <wp14:pctWidth>0</wp14:pctWidth>
            </wp14:sizeRelH>
            <wp14:sizeRelV relativeFrom="page">
              <wp14:pctHeight>0</wp14:pctHeight>
            </wp14:sizeRelV>
          </wp:anchor>
        </w:drawing>
      </w:r>
    </w:p>
    <w:p w14:paraId="56395CA9" w14:textId="45E56CA0" w:rsidR="00152F2B" w:rsidRDefault="00682EF5" w:rsidP="00152F2B">
      <w:pPr>
        <w:rPr>
          <w:sz w:val="24"/>
        </w:rPr>
      </w:pPr>
      <w:r>
        <w:rPr>
          <w:sz w:val="24"/>
        </w:rPr>
        <w:t xml:space="preserve">Mellor uses RYAN </w:t>
      </w:r>
      <w:r w:rsidR="00840E46">
        <w:rPr>
          <w:sz w:val="24"/>
        </w:rPr>
        <w:t>equipment</w:t>
      </w:r>
      <w:r>
        <w:rPr>
          <w:sz w:val="24"/>
        </w:rPr>
        <w:t xml:space="preserve"> (shown </w:t>
      </w:r>
      <w:r w:rsidR="00BB0592">
        <w:rPr>
          <w:sz w:val="24"/>
        </w:rPr>
        <w:t>here</w:t>
      </w:r>
      <w:r>
        <w:rPr>
          <w:sz w:val="24"/>
        </w:rPr>
        <w:t xml:space="preserve"> with the </w:t>
      </w:r>
      <w:proofErr w:type="spellStart"/>
      <w:r>
        <w:rPr>
          <w:sz w:val="24"/>
        </w:rPr>
        <w:t>Lawnaire</w:t>
      </w:r>
      <w:proofErr w:type="spellEnd"/>
      <w:r>
        <w:rPr>
          <w:sz w:val="24"/>
        </w:rPr>
        <w:t xml:space="preserve"> IV walk-behind aerator) </w:t>
      </w:r>
      <w:r w:rsidR="00840E46">
        <w:rPr>
          <w:sz w:val="24"/>
        </w:rPr>
        <w:t xml:space="preserve">at home and work, </w:t>
      </w:r>
      <w:r>
        <w:rPr>
          <w:sz w:val="24"/>
        </w:rPr>
        <w:t xml:space="preserve">as well as products from </w:t>
      </w:r>
      <w:r w:rsidR="00DA177B">
        <w:rPr>
          <w:sz w:val="24"/>
        </w:rPr>
        <w:t xml:space="preserve">other </w:t>
      </w:r>
      <w:r>
        <w:rPr>
          <w:sz w:val="24"/>
        </w:rPr>
        <w:t>Schiller Grounds Care</w:t>
      </w:r>
      <w:r w:rsidR="00CC1D0F">
        <w:rPr>
          <w:sz w:val="24"/>
        </w:rPr>
        <w:t xml:space="preserve"> brands</w:t>
      </w:r>
      <w:r>
        <w:rPr>
          <w:sz w:val="24"/>
        </w:rPr>
        <w:t>.</w:t>
      </w:r>
      <w:r w:rsidR="008605E9">
        <w:rPr>
          <w:sz w:val="24"/>
        </w:rPr>
        <w:t xml:space="preserve"> </w:t>
      </w:r>
      <w:r w:rsidR="00BB0592">
        <w:rPr>
          <w:sz w:val="24"/>
        </w:rPr>
        <w:t xml:space="preserve">He </w:t>
      </w:r>
      <w:r>
        <w:rPr>
          <w:sz w:val="24"/>
        </w:rPr>
        <w:t xml:space="preserve">is a world-renowned </w:t>
      </w:r>
      <w:proofErr w:type="gramStart"/>
      <w:r>
        <w:rPr>
          <w:sz w:val="24"/>
        </w:rPr>
        <w:t>groundskeeper, and</w:t>
      </w:r>
      <w:proofErr w:type="gramEnd"/>
      <w:r>
        <w:rPr>
          <w:sz w:val="24"/>
        </w:rPr>
        <w:t xml:space="preserve"> was recently profiled in an ESPN feature story called “</w:t>
      </w:r>
      <w:hyperlink r:id="rId9" w:history="1">
        <w:r w:rsidRPr="00682EF5">
          <w:rPr>
            <w:rStyle w:val="Hyperlink"/>
            <w:sz w:val="24"/>
          </w:rPr>
          <w:t>Dave and Drago</w:t>
        </w:r>
      </w:hyperlink>
      <w:r>
        <w:rPr>
          <w:sz w:val="24"/>
        </w:rPr>
        <w:t>”.</w:t>
      </w:r>
    </w:p>
    <w:p w14:paraId="71A49C3A" w14:textId="77777777" w:rsidR="00152F2B" w:rsidRPr="00152F2B" w:rsidRDefault="00152F2B" w:rsidP="00152F2B">
      <w:pPr>
        <w:rPr>
          <w:sz w:val="24"/>
        </w:rPr>
      </w:pPr>
    </w:p>
    <w:p w14:paraId="4FF6B4C2" w14:textId="2F9A772F" w:rsidR="00152F2B" w:rsidRDefault="00BB0592" w:rsidP="00152F2B">
      <w:pPr>
        <w:rPr>
          <w:sz w:val="24"/>
        </w:rPr>
      </w:pPr>
      <w:r>
        <w:rPr>
          <w:sz w:val="24"/>
        </w:rPr>
        <w:t xml:space="preserve">The Sports Turf </w:t>
      </w:r>
      <w:r w:rsidR="00616D30">
        <w:rPr>
          <w:sz w:val="24"/>
        </w:rPr>
        <w:t xml:space="preserve">Managers </w:t>
      </w:r>
      <w:r>
        <w:rPr>
          <w:sz w:val="24"/>
        </w:rPr>
        <w:t xml:space="preserve">Association’s annual conference and exhibition takes place in Phoenix, Ariz. </w:t>
      </w:r>
      <w:r w:rsidR="004A03A9">
        <w:rPr>
          <w:sz w:val="24"/>
        </w:rPr>
        <w:t xml:space="preserve">from January 22-25. </w:t>
      </w:r>
    </w:p>
    <w:p w14:paraId="682BA915" w14:textId="6E027553" w:rsidR="008605E9" w:rsidRDefault="008605E9" w:rsidP="00152F2B">
      <w:pPr>
        <w:rPr>
          <w:sz w:val="24"/>
        </w:rPr>
      </w:pPr>
    </w:p>
    <w:p w14:paraId="6F5BE42A" w14:textId="671DE0CA" w:rsidR="008605E9" w:rsidRDefault="008605E9" w:rsidP="00152F2B">
      <w:pPr>
        <w:rPr>
          <w:sz w:val="24"/>
        </w:rPr>
      </w:pPr>
      <w:r>
        <w:rPr>
          <w:sz w:val="24"/>
        </w:rPr>
        <w:t>Media will also be able to attend the book signing and interview Mellor. Please coordinate with the media contact below to ensure time to interview Mellor.</w:t>
      </w:r>
    </w:p>
    <w:p w14:paraId="00458868" w14:textId="068E9F81" w:rsidR="008605E9" w:rsidRDefault="008605E9" w:rsidP="00152F2B">
      <w:pPr>
        <w:rPr>
          <w:sz w:val="24"/>
        </w:rPr>
      </w:pPr>
    </w:p>
    <w:p w14:paraId="2889C14D" w14:textId="1242FCF7" w:rsidR="008605E9" w:rsidRPr="00152F2B" w:rsidRDefault="008605E9" w:rsidP="00152F2B">
      <w:pPr>
        <w:rPr>
          <w:sz w:val="24"/>
        </w:rPr>
      </w:pPr>
      <w:r>
        <w:rPr>
          <w:sz w:val="24"/>
        </w:rPr>
        <w:t xml:space="preserve">Learn more about Mellor’s </w:t>
      </w:r>
      <w:r w:rsidR="00840E46">
        <w:rPr>
          <w:sz w:val="24"/>
        </w:rPr>
        <w:t>connection</w:t>
      </w:r>
      <w:r>
        <w:rPr>
          <w:sz w:val="24"/>
        </w:rPr>
        <w:t xml:space="preserve"> with Schiller Grounds Care </w:t>
      </w:r>
      <w:hyperlink r:id="rId10" w:history="1">
        <w:r w:rsidRPr="008605E9">
          <w:rPr>
            <w:rStyle w:val="Hyperlink"/>
            <w:sz w:val="24"/>
          </w:rPr>
          <w:t>here</w:t>
        </w:r>
      </w:hyperlink>
      <w:r>
        <w:rPr>
          <w:sz w:val="24"/>
        </w:rPr>
        <w:t xml:space="preserve">. </w:t>
      </w:r>
      <w:bookmarkStart w:id="0" w:name="_GoBack"/>
      <w:bookmarkEnd w:id="0"/>
    </w:p>
    <w:p w14:paraId="36127406" w14:textId="77777777" w:rsidR="00E87D07" w:rsidRPr="0058170B" w:rsidRDefault="00E87D07" w:rsidP="00152F2B">
      <w:pPr>
        <w:rPr>
          <w:sz w:val="24"/>
        </w:rPr>
      </w:pPr>
    </w:p>
    <w:p w14:paraId="7CF9CE10" w14:textId="77777777" w:rsidR="00DD5907" w:rsidRPr="00E8237E" w:rsidRDefault="00DD5907" w:rsidP="00DD5907">
      <w:pPr>
        <w:rPr>
          <w:b/>
          <w:sz w:val="24"/>
        </w:rPr>
      </w:pPr>
      <w:r w:rsidRPr="00E8237E">
        <w:rPr>
          <w:b/>
          <w:sz w:val="24"/>
        </w:rPr>
        <w:t>About RYAN</w:t>
      </w:r>
      <w:r w:rsidRPr="00E8237E">
        <w:rPr>
          <w:sz w:val="24"/>
          <w:vertAlign w:val="superscript"/>
        </w:rPr>
        <w:t>®</w:t>
      </w:r>
    </w:p>
    <w:p w14:paraId="16632B62" w14:textId="77777777" w:rsidR="00E8237E" w:rsidRDefault="00C335B8" w:rsidP="00B648FF">
      <w:pPr>
        <w:spacing w:beforeLines="1" w:before="2" w:afterLines="1" w:after="2"/>
        <w:rPr>
          <w:sz w:val="24"/>
          <w:szCs w:val="20"/>
          <w:lang w:eastAsia="en-US"/>
        </w:rPr>
      </w:pPr>
      <w:r>
        <w:rPr>
          <w:sz w:val="24"/>
          <w:szCs w:val="20"/>
          <w:lang w:eastAsia="en-US"/>
        </w:rPr>
        <w:t>For over 7</w:t>
      </w:r>
      <w:r w:rsidR="00E8237E" w:rsidRPr="00E8237E">
        <w:rPr>
          <w:sz w:val="24"/>
          <w:szCs w:val="20"/>
          <w:lang w:eastAsia="en-US"/>
        </w:rPr>
        <w:t>0 years professionals have reached for</w:t>
      </w:r>
      <w:r>
        <w:rPr>
          <w:sz w:val="24"/>
          <w:szCs w:val="20"/>
          <w:lang w:eastAsia="en-US"/>
        </w:rPr>
        <w:t xml:space="preserve"> RYAN </w:t>
      </w:r>
      <w:r w:rsidR="00E8237E" w:rsidRPr="00E8237E">
        <w:rPr>
          <w:sz w:val="24"/>
          <w:szCs w:val="20"/>
          <w:lang w:eastAsia="en-US"/>
        </w:rPr>
        <w:t>turf renovation equipment to transform</w:t>
      </w:r>
      <w:r w:rsidR="00E8237E">
        <w:rPr>
          <w:sz w:val="24"/>
          <w:szCs w:val="20"/>
          <w:lang w:eastAsia="en-US"/>
        </w:rPr>
        <w:t xml:space="preserve"> </w:t>
      </w:r>
      <w:r w:rsidR="00E8237E" w:rsidRPr="00E8237E">
        <w:rPr>
          <w:sz w:val="24"/>
          <w:szCs w:val="20"/>
          <w:lang w:eastAsia="en-US"/>
        </w:rPr>
        <w:t>landscapes and maintain healthy, thick turf. The R</w:t>
      </w:r>
      <w:r>
        <w:rPr>
          <w:sz w:val="24"/>
          <w:szCs w:val="20"/>
          <w:lang w:eastAsia="en-US"/>
        </w:rPr>
        <w:t>YAN</w:t>
      </w:r>
      <w:r w:rsidR="00E8237E" w:rsidRPr="00E8237E">
        <w:rPr>
          <w:sz w:val="24"/>
          <w:szCs w:val="20"/>
          <w:lang w:eastAsia="en-US"/>
        </w:rPr>
        <w:t xml:space="preserve"> line of turf renovation equipment includes:</w:t>
      </w:r>
      <w:r w:rsidR="00E8237E">
        <w:rPr>
          <w:sz w:val="24"/>
          <w:szCs w:val="20"/>
          <w:lang w:eastAsia="en-US"/>
        </w:rPr>
        <w:t xml:space="preserve"> </w:t>
      </w:r>
      <w:r w:rsidR="00E8237E" w:rsidRPr="00E8237E">
        <w:rPr>
          <w:sz w:val="24"/>
          <w:szCs w:val="20"/>
          <w:lang w:eastAsia="en-US"/>
        </w:rPr>
        <w:t xml:space="preserve">aerators, </w:t>
      </w:r>
      <w:proofErr w:type="spellStart"/>
      <w:r w:rsidR="00E8237E" w:rsidRPr="00E8237E">
        <w:rPr>
          <w:sz w:val="24"/>
          <w:szCs w:val="20"/>
          <w:lang w:eastAsia="en-US"/>
        </w:rPr>
        <w:t>dethatchers</w:t>
      </w:r>
      <w:proofErr w:type="spellEnd"/>
      <w:r w:rsidR="00E8237E" w:rsidRPr="00E8237E">
        <w:rPr>
          <w:sz w:val="24"/>
          <w:szCs w:val="20"/>
          <w:lang w:eastAsia="en-US"/>
        </w:rPr>
        <w:t xml:space="preserve">/turf rakes, </w:t>
      </w:r>
      <w:proofErr w:type="spellStart"/>
      <w:r w:rsidR="00E8237E" w:rsidRPr="00E8237E">
        <w:rPr>
          <w:sz w:val="24"/>
          <w:szCs w:val="20"/>
          <w:lang w:eastAsia="en-US"/>
        </w:rPr>
        <w:t>overseeders</w:t>
      </w:r>
      <w:proofErr w:type="spellEnd"/>
      <w:r w:rsidR="00E8237E" w:rsidRPr="00E8237E">
        <w:rPr>
          <w:sz w:val="24"/>
          <w:szCs w:val="20"/>
          <w:lang w:eastAsia="en-US"/>
        </w:rPr>
        <w:t xml:space="preserve">, sod cutters and other </w:t>
      </w:r>
      <w:r w:rsidR="00E8237E" w:rsidRPr="00E8237E">
        <w:rPr>
          <w:sz w:val="24"/>
          <w:szCs w:val="20"/>
          <w:lang w:eastAsia="en-US"/>
        </w:rPr>
        <w:lastRenderedPageBreak/>
        <w:t>specialty products that serve the</w:t>
      </w:r>
      <w:r w:rsidR="00E8237E">
        <w:rPr>
          <w:sz w:val="24"/>
          <w:szCs w:val="20"/>
          <w:lang w:eastAsia="en-US"/>
        </w:rPr>
        <w:t xml:space="preserve"> </w:t>
      </w:r>
      <w:r w:rsidR="00E8237E" w:rsidRPr="00E8237E">
        <w:rPr>
          <w:sz w:val="24"/>
          <w:szCs w:val="20"/>
          <w:lang w:eastAsia="en-US"/>
        </w:rPr>
        <w:t>landscaping and grounds care professional. R</w:t>
      </w:r>
      <w:r>
        <w:rPr>
          <w:sz w:val="24"/>
          <w:szCs w:val="20"/>
          <w:lang w:eastAsia="en-US"/>
        </w:rPr>
        <w:t>YAN</w:t>
      </w:r>
      <w:r w:rsidR="00E8237E" w:rsidRPr="00E8237E">
        <w:rPr>
          <w:sz w:val="24"/>
          <w:szCs w:val="20"/>
          <w:lang w:eastAsia="en-US"/>
        </w:rPr>
        <w:t xml:space="preserve"> turf renovation equipment is available through power</w:t>
      </w:r>
      <w:r w:rsidR="00E8237E">
        <w:rPr>
          <w:sz w:val="24"/>
          <w:szCs w:val="20"/>
          <w:lang w:eastAsia="en-US"/>
        </w:rPr>
        <w:t xml:space="preserve"> </w:t>
      </w:r>
      <w:r w:rsidR="00E8237E" w:rsidRPr="00E8237E">
        <w:rPr>
          <w:sz w:val="24"/>
          <w:szCs w:val="20"/>
          <w:lang w:eastAsia="en-US"/>
        </w:rPr>
        <w:t>equipment retailers and rental dealerships nationwide. To learn more about R</w:t>
      </w:r>
      <w:r>
        <w:rPr>
          <w:sz w:val="24"/>
          <w:szCs w:val="20"/>
          <w:lang w:eastAsia="en-US"/>
        </w:rPr>
        <w:t>YAN</w:t>
      </w:r>
      <w:r w:rsidR="00E8237E" w:rsidRPr="00E8237E">
        <w:rPr>
          <w:sz w:val="24"/>
          <w:szCs w:val="20"/>
          <w:lang w:eastAsia="en-US"/>
        </w:rPr>
        <w:t xml:space="preserve"> equipment and locate a</w:t>
      </w:r>
      <w:r w:rsidR="00E8237E">
        <w:rPr>
          <w:sz w:val="24"/>
          <w:szCs w:val="20"/>
          <w:lang w:eastAsia="en-US"/>
        </w:rPr>
        <w:t xml:space="preserve"> </w:t>
      </w:r>
      <w:r w:rsidR="00E8237E" w:rsidRPr="00E8237E">
        <w:rPr>
          <w:sz w:val="24"/>
          <w:szCs w:val="20"/>
          <w:lang w:eastAsia="en-US"/>
        </w:rPr>
        <w:t>dealer in your area, visit the R</w:t>
      </w:r>
      <w:r>
        <w:rPr>
          <w:sz w:val="24"/>
          <w:szCs w:val="20"/>
          <w:lang w:eastAsia="en-US"/>
        </w:rPr>
        <w:t>YAN</w:t>
      </w:r>
      <w:r w:rsidR="00E8237E" w:rsidRPr="00E8237E">
        <w:rPr>
          <w:sz w:val="24"/>
          <w:szCs w:val="20"/>
          <w:lang w:eastAsia="en-US"/>
        </w:rPr>
        <w:t xml:space="preserve"> website at </w:t>
      </w:r>
      <w:hyperlink r:id="rId11" w:history="1">
        <w:r w:rsidRPr="00CD0F05">
          <w:rPr>
            <w:rStyle w:val="Hyperlink"/>
            <w:sz w:val="24"/>
            <w:szCs w:val="20"/>
            <w:lang w:eastAsia="en-US"/>
          </w:rPr>
          <w:t>www.ryanturf.com</w:t>
        </w:r>
      </w:hyperlink>
      <w:r w:rsidR="00E8237E" w:rsidRPr="00E8237E">
        <w:rPr>
          <w:sz w:val="24"/>
          <w:szCs w:val="20"/>
          <w:lang w:eastAsia="en-US"/>
        </w:rPr>
        <w:t>.</w:t>
      </w:r>
    </w:p>
    <w:p w14:paraId="758413E8" w14:textId="77777777" w:rsidR="00C335B8" w:rsidRPr="00E8237E" w:rsidRDefault="00C335B8" w:rsidP="00B648FF">
      <w:pPr>
        <w:spacing w:beforeLines="1" w:before="2" w:afterLines="1" w:after="2"/>
        <w:rPr>
          <w:sz w:val="24"/>
          <w:szCs w:val="20"/>
          <w:lang w:eastAsia="en-US"/>
        </w:rPr>
      </w:pPr>
    </w:p>
    <w:p w14:paraId="66FCAC28" w14:textId="77777777" w:rsidR="00E8237E" w:rsidRPr="00E8237E" w:rsidRDefault="00E8237E" w:rsidP="00B648FF">
      <w:pPr>
        <w:spacing w:beforeLines="1" w:before="2" w:afterLines="1" w:after="2"/>
        <w:rPr>
          <w:sz w:val="24"/>
          <w:szCs w:val="20"/>
          <w:lang w:eastAsia="en-US"/>
        </w:rPr>
      </w:pPr>
      <w:r w:rsidRPr="00E8237E">
        <w:rPr>
          <w:sz w:val="24"/>
          <w:szCs w:val="20"/>
          <w:lang w:eastAsia="en-US"/>
        </w:rPr>
        <w:t>R</w:t>
      </w:r>
      <w:r w:rsidR="00C335B8">
        <w:rPr>
          <w:sz w:val="24"/>
          <w:szCs w:val="20"/>
          <w:lang w:eastAsia="en-US"/>
        </w:rPr>
        <w:t>YAN</w:t>
      </w:r>
      <w:r w:rsidRPr="00E8237E">
        <w:rPr>
          <w:sz w:val="24"/>
          <w:szCs w:val="20"/>
          <w:lang w:eastAsia="en-US"/>
        </w:rPr>
        <w:t xml:space="preserve"> is a registered trademark of Schiller Grounds Care, Inc.</w:t>
      </w:r>
    </w:p>
    <w:p w14:paraId="0665648F" w14:textId="77777777" w:rsidR="00E87D07" w:rsidRPr="00E8237E" w:rsidRDefault="00E87D07" w:rsidP="00DD5907">
      <w:pPr>
        <w:rPr>
          <w:sz w:val="24"/>
        </w:rPr>
      </w:pPr>
    </w:p>
    <w:p w14:paraId="7ACF763F" w14:textId="5F5DBF0F" w:rsidR="00051600" w:rsidRPr="002F7E06" w:rsidRDefault="00E87D07" w:rsidP="00DD5907">
      <w:pPr>
        <w:rPr>
          <w:sz w:val="24"/>
        </w:rPr>
      </w:pPr>
      <w:r w:rsidRPr="00E8237E">
        <w:rPr>
          <w:sz w:val="24"/>
        </w:rPr>
        <w:t>Learn more about RYAN</w:t>
      </w:r>
      <w:r w:rsidR="000D5E43" w:rsidRPr="00E8237E">
        <w:rPr>
          <w:sz w:val="24"/>
        </w:rPr>
        <w:t xml:space="preserve"> by visiting </w:t>
      </w:r>
      <w:hyperlink r:id="rId12" w:history="1">
        <w:r w:rsidR="00840E46" w:rsidRPr="00320A4F">
          <w:rPr>
            <w:rStyle w:val="Hyperlink"/>
            <w:sz w:val="24"/>
          </w:rPr>
          <w:t>www.ryanturf.com</w:t>
        </w:r>
      </w:hyperlink>
      <w:r w:rsidR="000D5E43">
        <w:rPr>
          <w:sz w:val="24"/>
        </w:rPr>
        <w:t>.</w:t>
      </w:r>
    </w:p>
    <w:p w14:paraId="03F846DA" w14:textId="77777777" w:rsidR="00051600" w:rsidRDefault="00051600" w:rsidP="00DD5907">
      <w:pPr>
        <w:rPr>
          <w:b/>
          <w:sz w:val="24"/>
        </w:rPr>
      </w:pPr>
    </w:p>
    <w:p w14:paraId="66C2C553" w14:textId="77777777" w:rsidR="00DD5907" w:rsidRPr="00DD5907" w:rsidRDefault="00DD5907" w:rsidP="00DD5907">
      <w:pPr>
        <w:rPr>
          <w:b/>
          <w:sz w:val="24"/>
        </w:rPr>
      </w:pPr>
      <w:r w:rsidRPr="00DD5907">
        <w:rPr>
          <w:b/>
          <w:sz w:val="24"/>
        </w:rPr>
        <w:t>About Schiller Grounds Care, Inc.</w:t>
      </w:r>
    </w:p>
    <w:p w14:paraId="591900D4" w14:textId="77777777" w:rsidR="00DD5907" w:rsidRPr="00DD5907" w:rsidRDefault="00DD5907" w:rsidP="00DD5907">
      <w:pPr>
        <w:rPr>
          <w:sz w:val="24"/>
        </w:rPr>
      </w:pPr>
      <w:r w:rsidRPr="00DD5907">
        <w:rPr>
          <w:sz w:val="24"/>
        </w:rPr>
        <w:t xml:space="preserve">Schiller Grounds Care, Inc. designs and manufactures commercial and residential landscape, gardening and turf care equipment. Its product lineup includes zero-turn, stand-on and walk-behind mowers, multiuse tractors and attachments, sod cutters, tillers, aerators, lawn vacuums, turf </w:t>
      </w:r>
      <w:proofErr w:type="spellStart"/>
      <w:r w:rsidRPr="00DD5907">
        <w:rPr>
          <w:sz w:val="24"/>
        </w:rPr>
        <w:t>overseeders</w:t>
      </w:r>
      <w:proofErr w:type="spellEnd"/>
      <w:r w:rsidRPr="00DD5907">
        <w:rPr>
          <w:sz w:val="24"/>
        </w:rPr>
        <w:t>, brush cutters and much more. Schiller Grounds Care products are sold under the BOB-CAT</w:t>
      </w:r>
      <w:r w:rsidRPr="00DD5907">
        <w:rPr>
          <w:sz w:val="24"/>
          <w:vertAlign w:val="superscript"/>
        </w:rPr>
        <w:t>®</w:t>
      </w:r>
      <w:r w:rsidRPr="00DD5907">
        <w:rPr>
          <w:sz w:val="24"/>
        </w:rPr>
        <w:t>, Classen</w:t>
      </w:r>
      <w:r w:rsidRPr="00DD5907">
        <w:rPr>
          <w:sz w:val="24"/>
          <w:vertAlign w:val="superscript"/>
        </w:rPr>
        <w:t>®</w:t>
      </w:r>
      <w:r w:rsidRPr="00DD5907">
        <w:rPr>
          <w:sz w:val="24"/>
        </w:rPr>
        <w:t>, Little Wonder</w:t>
      </w:r>
      <w:r w:rsidRPr="00DD5907">
        <w:rPr>
          <w:sz w:val="24"/>
          <w:vertAlign w:val="superscript"/>
        </w:rPr>
        <w:t>®</w:t>
      </w:r>
      <w:r w:rsidRPr="00DD5907">
        <w:rPr>
          <w:sz w:val="24"/>
        </w:rPr>
        <w:t>, Mantis</w:t>
      </w:r>
      <w:r w:rsidRPr="00DD5907">
        <w:rPr>
          <w:sz w:val="24"/>
          <w:vertAlign w:val="superscript"/>
        </w:rPr>
        <w:t>®</w:t>
      </w:r>
      <w:r w:rsidRPr="00DD5907">
        <w:rPr>
          <w:sz w:val="24"/>
        </w:rPr>
        <w:t>, R</w:t>
      </w:r>
      <w:r w:rsidR="000D5E43">
        <w:rPr>
          <w:sz w:val="24"/>
        </w:rPr>
        <w:t>YAN</w:t>
      </w:r>
      <w:r w:rsidRPr="00DD5907">
        <w:rPr>
          <w:sz w:val="24"/>
          <w:vertAlign w:val="superscript"/>
        </w:rPr>
        <w:t>®</w:t>
      </w:r>
      <w:r w:rsidRPr="00DD5907">
        <w:rPr>
          <w:sz w:val="24"/>
        </w:rPr>
        <w:t xml:space="preserve"> and Steiner</w:t>
      </w:r>
      <w:r w:rsidRPr="00DD5907">
        <w:rPr>
          <w:sz w:val="24"/>
          <w:vertAlign w:val="superscript"/>
        </w:rPr>
        <w:t>®</w:t>
      </w:r>
      <w:r w:rsidRPr="00DD5907">
        <w:rPr>
          <w:sz w:val="24"/>
        </w:rPr>
        <w:t xml:space="preserve"> brand names. </w:t>
      </w:r>
    </w:p>
    <w:p w14:paraId="2F41B2A3" w14:textId="77777777" w:rsidR="00DD5907" w:rsidRPr="00DD5907" w:rsidRDefault="00DD5907" w:rsidP="00DD5907">
      <w:pPr>
        <w:rPr>
          <w:sz w:val="24"/>
        </w:rPr>
      </w:pPr>
    </w:p>
    <w:p w14:paraId="066EE718" w14:textId="77777777" w:rsidR="00DD5907" w:rsidRPr="00DD5907" w:rsidRDefault="00DD5907" w:rsidP="00DD5907">
      <w:pPr>
        <w:rPr>
          <w:sz w:val="24"/>
        </w:rPr>
      </w:pPr>
      <w:r w:rsidRPr="00DD5907">
        <w:rPr>
          <w:sz w:val="24"/>
        </w:rPr>
        <w:t xml:space="preserve">Learn more about Schiller Grounds Care and its brands at </w:t>
      </w:r>
      <w:hyperlink r:id="rId13" w:history="1">
        <w:r w:rsidRPr="00DD5907">
          <w:rPr>
            <w:rStyle w:val="Hyperlink"/>
            <w:sz w:val="24"/>
          </w:rPr>
          <w:t>www.schillergc.com</w:t>
        </w:r>
      </w:hyperlink>
      <w:r w:rsidRPr="00DD5907">
        <w:rPr>
          <w:sz w:val="24"/>
        </w:rPr>
        <w:t xml:space="preserve">. </w:t>
      </w:r>
    </w:p>
    <w:p w14:paraId="67A428F5" w14:textId="77777777" w:rsidR="009D1348" w:rsidRDefault="009D1348" w:rsidP="009D1348">
      <w:pPr>
        <w:rPr>
          <w:sz w:val="24"/>
        </w:rPr>
      </w:pPr>
    </w:p>
    <w:p w14:paraId="1FC42369" w14:textId="77777777" w:rsidR="00F542EB" w:rsidRPr="00A53952" w:rsidRDefault="00F542EB" w:rsidP="00F542EB">
      <w:pPr>
        <w:rPr>
          <w:b/>
          <w:sz w:val="24"/>
          <w:u w:val="single"/>
          <w:lang w:bidi="en-US"/>
        </w:rPr>
      </w:pPr>
      <w:r w:rsidRPr="00A53952">
        <w:rPr>
          <w:b/>
          <w:sz w:val="24"/>
          <w:u w:val="single"/>
          <w:lang w:bidi="en-US"/>
        </w:rPr>
        <w:t xml:space="preserve">Media Contact: </w:t>
      </w:r>
    </w:p>
    <w:p w14:paraId="428F35E8" w14:textId="77777777" w:rsidR="00F542EB" w:rsidRPr="00A53952" w:rsidRDefault="00F542EB" w:rsidP="00F542EB">
      <w:pPr>
        <w:rPr>
          <w:sz w:val="24"/>
          <w:lang w:bidi="en-US"/>
        </w:rPr>
      </w:pPr>
      <w:r w:rsidRPr="00A53952">
        <w:rPr>
          <w:sz w:val="24"/>
          <w:lang w:bidi="en-US"/>
        </w:rPr>
        <w:t>Scott Covelli</w:t>
      </w:r>
      <w:r w:rsidRPr="00A53952">
        <w:rPr>
          <w:strike/>
          <w:sz w:val="24"/>
          <w:lang w:bidi="en-US"/>
        </w:rPr>
        <w:br/>
      </w:r>
      <w:r w:rsidRPr="00A53952">
        <w:rPr>
          <w:sz w:val="24"/>
          <w:lang w:bidi="en-US"/>
        </w:rPr>
        <w:t>EPIC Creative</w:t>
      </w:r>
    </w:p>
    <w:p w14:paraId="0B13D90E" w14:textId="77777777" w:rsidR="00F542EB" w:rsidRPr="00A53952" w:rsidRDefault="00F542EB" w:rsidP="00F542EB">
      <w:pPr>
        <w:rPr>
          <w:sz w:val="24"/>
          <w:lang w:bidi="en-US"/>
        </w:rPr>
      </w:pPr>
      <w:r w:rsidRPr="00A53952">
        <w:rPr>
          <w:sz w:val="24"/>
          <w:lang w:bidi="en-US"/>
        </w:rPr>
        <w:t>262-338-3700, ext. 264</w:t>
      </w:r>
    </w:p>
    <w:p w14:paraId="137AA469" w14:textId="77777777" w:rsidR="00DD5907" w:rsidRPr="00A53952" w:rsidRDefault="00580F19" w:rsidP="00F542EB">
      <w:pPr>
        <w:rPr>
          <w:sz w:val="24"/>
          <w:lang w:bidi="en-US"/>
        </w:rPr>
      </w:pPr>
      <w:hyperlink r:id="rId14" w:history="1">
        <w:r w:rsidR="00F542EB" w:rsidRPr="00A53952">
          <w:rPr>
            <w:rStyle w:val="Hyperlink"/>
            <w:sz w:val="24"/>
          </w:rPr>
          <w:t>scovelli@epiccreative.com</w:t>
        </w:r>
      </w:hyperlink>
    </w:p>
    <w:p w14:paraId="63021E11" w14:textId="77777777" w:rsidR="00DD5907" w:rsidRPr="009D1348" w:rsidRDefault="00DD5907" w:rsidP="009D1348">
      <w:pPr>
        <w:rPr>
          <w:sz w:val="24"/>
        </w:rPr>
      </w:pPr>
    </w:p>
    <w:sectPr w:rsidR="00DD5907" w:rsidRPr="009D1348" w:rsidSect="00AD6F24">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30BDE" w14:textId="77777777" w:rsidR="00580F19" w:rsidRDefault="00580F19" w:rsidP="008A0728">
      <w:r>
        <w:separator/>
      </w:r>
    </w:p>
  </w:endnote>
  <w:endnote w:type="continuationSeparator" w:id="0">
    <w:p w14:paraId="0BBEB8B0" w14:textId="77777777" w:rsidR="00580F19" w:rsidRDefault="00580F19" w:rsidP="008A0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6ACE6" w14:textId="77777777" w:rsidR="00580F19" w:rsidRDefault="00580F19" w:rsidP="008A0728">
      <w:r>
        <w:separator/>
      </w:r>
    </w:p>
  </w:footnote>
  <w:footnote w:type="continuationSeparator" w:id="0">
    <w:p w14:paraId="41893FC9" w14:textId="77777777" w:rsidR="00580F19" w:rsidRDefault="00580F19" w:rsidP="008A07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440F5"/>
    <w:multiLevelType w:val="hybridMultilevel"/>
    <w:tmpl w:val="90EE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D21DE8"/>
    <w:multiLevelType w:val="hybridMultilevel"/>
    <w:tmpl w:val="08561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213F78"/>
    <w:multiLevelType w:val="hybridMultilevel"/>
    <w:tmpl w:val="61009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348"/>
    <w:rsid w:val="00003630"/>
    <w:rsid w:val="00015D20"/>
    <w:rsid w:val="00046D73"/>
    <w:rsid w:val="00051600"/>
    <w:rsid w:val="000621E1"/>
    <w:rsid w:val="000A4BFF"/>
    <w:rsid w:val="000D5E43"/>
    <w:rsid w:val="000D7A71"/>
    <w:rsid w:val="0013479C"/>
    <w:rsid w:val="00143C5F"/>
    <w:rsid w:val="00152F2B"/>
    <w:rsid w:val="00161A9A"/>
    <w:rsid w:val="00173854"/>
    <w:rsid w:val="00184680"/>
    <w:rsid w:val="001E6331"/>
    <w:rsid w:val="00231A81"/>
    <w:rsid w:val="00236F56"/>
    <w:rsid w:val="00271DB4"/>
    <w:rsid w:val="002B4A94"/>
    <w:rsid w:val="002F7E06"/>
    <w:rsid w:val="0030774F"/>
    <w:rsid w:val="003A0017"/>
    <w:rsid w:val="003A6199"/>
    <w:rsid w:val="003B7E02"/>
    <w:rsid w:val="003C5B0E"/>
    <w:rsid w:val="003D7FC2"/>
    <w:rsid w:val="003E2A49"/>
    <w:rsid w:val="00473F04"/>
    <w:rsid w:val="004922A0"/>
    <w:rsid w:val="004A03A9"/>
    <w:rsid w:val="004A24F6"/>
    <w:rsid w:val="004F0A2E"/>
    <w:rsid w:val="0051780A"/>
    <w:rsid w:val="00524167"/>
    <w:rsid w:val="0053568A"/>
    <w:rsid w:val="00580F19"/>
    <w:rsid w:val="0058170B"/>
    <w:rsid w:val="005929F7"/>
    <w:rsid w:val="005E24B2"/>
    <w:rsid w:val="005E294D"/>
    <w:rsid w:val="00616D30"/>
    <w:rsid w:val="00627CAA"/>
    <w:rsid w:val="00655220"/>
    <w:rsid w:val="006776EA"/>
    <w:rsid w:val="00682EF5"/>
    <w:rsid w:val="0068685E"/>
    <w:rsid w:val="006E71D8"/>
    <w:rsid w:val="00706332"/>
    <w:rsid w:val="00722049"/>
    <w:rsid w:val="0074445C"/>
    <w:rsid w:val="00754DF1"/>
    <w:rsid w:val="007A13DB"/>
    <w:rsid w:val="008061B4"/>
    <w:rsid w:val="00840E46"/>
    <w:rsid w:val="008605E9"/>
    <w:rsid w:val="0087691F"/>
    <w:rsid w:val="00884D1D"/>
    <w:rsid w:val="00893404"/>
    <w:rsid w:val="008A0728"/>
    <w:rsid w:val="008F4E64"/>
    <w:rsid w:val="009062A8"/>
    <w:rsid w:val="00912E83"/>
    <w:rsid w:val="00941BDF"/>
    <w:rsid w:val="00980A98"/>
    <w:rsid w:val="00997A10"/>
    <w:rsid w:val="009C03DF"/>
    <w:rsid w:val="009C04D6"/>
    <w:rsid w:val="009D1348"/>
    <w:rsid w:val="009E4279"/>
    <w:rsid w:val="00A073A7"/>
    <w:rsid w:val="00A53952"/>
    <w:rsid w:val="00AC0C7C"/>
    <w:rsid w:val="00AD6F24"/>
    <w:rsid w:val="00B022BD"/>
    <w:rsid w:val="00B405D3"/>
    <w:rsid w:val="00B459D7"/>
    <w:rsid w:val="00B52F77"/>
    <w:rsid w:val="00B648FF"/>
    <w:rsid w:val="00B80FB0"/>
    <w:rsid w:val="00B96593"/>
    <w:rsid w:val="00BA06BE"/>
    <w:rsid w:val="00BB0592"/>
    <w:rsid w:val="00C335B8"/>
    <w:rsid w:val="00C71DE6"/>
    <w:rsid w:val="00C93FBC"/>
    <w:rsid w:val="00CC1D0F"/>
    <w:rsid w:val="00D41595"/>
    <w:rsid w:val="00D74DBF"/>
    <w:rsid w:val="00D8160D"/>
    <w:rsid w:val="00DA177B"/>
    <w:rsid w:val="00DB5C19"/>
    <w:rsid w:val="00DD5907"/>
    <w:rsid w:val="00E03310"/>
    <w:rsid w:val="00E34A7D"/>
    <w:rsid w:val="00E3726B"/>
    <w:rsid w:val="00E46DB2"/>
    <w:rsid w:val="00E820B0"/>
    <w:rsid w:val="00E8237E"/>
    <w:rsid w:val="00E83165"/>
    <w:rsid w:val="00E87D07"/>
    <w:rsid w:val="00E968BD"/>
    <w:rsid w:val="00EB2E6A"/>
    <w:rsid w:val="00EC43AF"/>
    <w:rsid w:val="00F279F4"/>
    <w:rsid w:val="00F34E99"/>
    <w:rsid w:val="00F542EB"/>
    <w:rsid w:val="00F905DC"/>
    <w:rsid w:val="00FC1F24"/>
    <w:rsid w:val="00FC4CEC"/>
    <w:rsid w:val="00FD534B"/>
    <w:rsid w:val="00FD5721"/>
    <w:rsid w:val="00FE6FB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2BF548"/>
  <w15:docId w15:val="{0D477D75-9F41-E745-9948-39DBBA9B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0728"/>
    <w:rPr>
      <w:rFonts w:ascii="Times New Roman" w:hAnsi="Times New Roman" w:cs="Times New Roman"/>
      <w:sz w:val="22"/>
    </w:rPr>
  </w:style>
  <w:style w:type="paragraph" w:styleId="Heading1">
    <w:name w:val="heading 1"/>
    <w:basedOn w:val="Normal"/>
    <w:next w:val="Normal"/>
    <w:link w:val="Heading1Char"/>
    <w:uiPriority w:val="9"/>
    <w:qFormat/>
    <w:rsid w:val="008A0728"/>
    <w:pPr>
      <w:keepNext/>
      <w:keepLines/>
      <w:spacing w:before="480"/>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8A0728"/>
    <w:pPr>
      <w:keepNext/>
      <w:keepLines/>
      <w:spacing w:before="200"/>
      <w:outlineLvl w:val="1"/>
    </w:pPr>
    <w:rPr>
      <w:rFonts w:eastAsiaTheme="majorEastAsia"/>
      <w:b/>
      <w:bCs/>
      <w:sz w:val="26"/>
      <w:szCs w:val="26"/>
    </w:rPr>
  </w:style>
  <w:style w:type="paragraph" w:styleId="Heading3">
    <w:name w:val="heading 3"/>
    <w:basedOn w:val="Normal"/>
    <w:next w:val="Normal"/>
    <w:link w:val="Heading3Char"/>
    <w:uiPriority w:val="9"/>
    <w:unhideWhenUsed/>
    <w:qFormat/>
    <w:rsid w:val="008A0728"/>
    <w:pPr>
      <w:keepNext/>
      <w:keepLines/>
      <w:spacing w:before="200"/>
      <w:outlineLvl w:val="2"/>
    </w:pPr>
    <w:rPr>
      <w:rFonts w:eastAsiaTheme="majorEastAsia"/>
      <w:b/>
      <w:bCs/>
    </w:rPr>
  </w:style>
  <w:style w:type="paragraph" w:styleId="Heading4">
    <w:name w:val="heading 4"/>
    <w:basedOn w:val="Normal"/>
    <w:next w:val="Normal"/>
    <w:link w:val="Heading4Char"/>
    <w:uiPriority w:val="9"/>
    <w:unhideWhenUsed/>
    <w:qFormat/>
    <w:rsid w:val="008A0728"/>
    <w:pPr>
      <w:keepNext/>
      <w:keepLines/>
      <w:spacing w:before="200"/>
      <w:outlineLvl w:val="3"/>
    </w:pPr>
    <w:rPr>
      <w:rFonts w:eastAsiaTheme="majorEastAsia"/>
      <w:b/>
      <w:bCs/>
      <w:i/>
      <w:iCs/>
    </w:rPr>
  </w:style>
  <w:style w:type="paragraph" w:styleId="Heading5">
    <w:name w:val="heading 5"/>
    <w:basedOn w:val="Normal"/>
    <w:next w:val="Normal"/>
    <w:link w:val="Heading5Char"/>
    <w:uiPriority w:val="9"/>
    <w:unhideWhenUsed/>
    <w:qFormat/>
    <w:rsid w:val="008A0728"/>
    <w:pPr>
      <w:keepNext/>
      <w:keepLines/>
      <w:spacing w:before="200"/>
      <w:outlineLvl w:val="4"/>
    </w:pPr>
    <w:rPr>
      <w:rFonts w:eastAsiaTheme="maj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165"/>
    <w:pPr>
      <w:tabs>
        <w:tab w:val="center" w:pos="4320"/>
        <w:tab w:val="right" w:pos="8640"/>
      </w:tabs>
    </w:pPr>
  </w:style>
  <w:style w:type="character" w:customStyle="1" w:styleId="HeaderChar">
    <w:name w:val="Header Char"/>
    <w:basedOn w:val="DefaultParagraphFont"/>
    <w:link w:val="Header"/>
    <w:uiPriority w:val="99"/>
    <w:rsid w:val="00E83165"/>
    <w:rPr>
      <w:rFonts w:ascii="Arial" w:hAnsi="Arial"/>
      <w:sz w:val="22"/>
    </w:rPr>
  </w:style>
  <w:style w:type="paragraph" w:styleId="Footer">
    <w:name w:val="footer"/>
    <w:basedOn w:val="Normal"/>
    <w:link w:val="FooterChar"/>
    <w:uiPriority w:val="99"/>
    <w:unhideWhenUsed/>
    <w:rsid w:val="00E83165"/>
    <w:pPr>
      <w:tabs>
        <w:tab w:val="center" w:pos="4320"/>
        <w:tab w:val="right" w:pos="8640"/>
      </w:tabs>
    </w:pPr>
  </w:style>
  <w:style w:type="character" w:customStyle="1" w:styleId="FooterChar">
    <w:name w:val="Footer Char"/>
    <w:basedOn w:val="DefaultParagraphFont"/>
    <w:link w:val="Footer"/>
    <w:uiPriority w:val="99"/>
    <w:rsid w:val="00E83165"/>
    <w:rPr>
      <w:rFonts w:ascii="Arial" w:hAnsi="Arial"/>
      <w:sz w:val="22"/>
    </w:rPr>
  </w:style>
  <w:style w:type="character" w:customStyle="1" w:styleId="Heading1Char">
    <w:name w:val="Heading 1 Char"/>
    <w:basedOn w:val="DefaultParagraphFont"/>
    <w:link w:val="Heading1"/>
    <w:uiPriority w:val="9"/>
    <w:rsid w:val="008A0728"/>
    <w:rPr>
      <w:rFonts w:ascii="Times New Roman" w:eastAsiaTheme="majorEastAsia" w:hAnsi="Times New Roman" w:cs="Times New Roman"/>
      <w:b/>
      <w:bCs/>
      <w:sz w:val="32"/>
      <w:szCs w:val="32"/>
    </w:rPr>
  </w:style>
  <w:style w:type="character" w:customStyle="1" w:styleId="Heading2Char">
    <w:name w:val="Heading 2 Char"/>
    <w:basedOn w:val="DefaultParagraphFont"/>
    <w:link w:val="Heading2"/>
    <w:uiPriority w:val="9"/>
    <w:rsid w:val="008A0728"/>
    <w:rPr>
      <w:rFonts w:ascii="Times New Roman" w:eastAsiaTheme="majorEastAsia" w:hAnsi="Times New Roman" w:cs="Times New Roman"/>
      <w:b/>
      <w:bCs/>
      <w:sz w:val="26"/>
      <w:szCs w:val="26"/>
    </w:rPr>
  </w:style>
  <w:style w:type="character" w:customStyle="1" w:styleId="Heading3Char">
    <w:name w:val="Heading 3 Char"/>
    <w:basedOn w:val="DefaultParagraphFont"/>
    <w:link w:val="Heading3"/>
    <w:uiPriority w:val="9"/>
    <w:rsid w:val="008A0728"/>
    <w:rPr>
      <w:rFonts w:ascii="Times New Roman" w:eastAsiaTheme="majorEastAsia" w:hAnsi="Times New Roman" w:cs="Times New Roman"/>
      <w:b/>
      <w:bCs/>
      <w:sz w:val="22"/>
    </w:rPr>
  </w:style>
  <w:style w:type="character" w:customStyle="1" w:styleId="Heading4Char">
    <w:name w:val="Heading 4 Char"/>
    <w:basedOn w:val="DefaultParagraphFont"/>
    <w:link w:val="Heading4"/>
    <w:uiPriority w:val="9"/>
    <w:rsid w:val="008A0728"/>
    <w:rPr>
      <w:rFonts w:ascii="Times New Roman" w:eastAsiaTheme="majorEastAsia" w:hAnsi="Times New Roman" w:cs="Times New Roman"/>
      <w:b/>
      <w:bCs/>
      <w:i/>
      <w:iCs/>
      <w:sz w:val="22"/>
    </w:rPr>
  </w:style>
  <w:style w:type="character" w:customStyle="1" w:styleId="Heading5Char">
    <w:name w:val="Heading 5 Char"/>
    <w:basedOn w:val="DefaultParagraphFont"/>
    <w:link w:val="Heading5"/>
    <w:uiPriority w:val="9"/>
    <w:rsid w:val="008A0728"/>
    <w:rPr>
      <w:rFonts w:ascii="Times New Roman" w:eastAsiaTheme="majorEastAsia" w:hAnsi="Times New Roman" w:cs="Times New Roman"/>
      <w:sz w:val="22"/>
    </w:rPr>
  </w:style>
  <w:style w:type="paragraph" w:styleId="ListParagraph">
    <w:name w:val="List Paragraph"/>
    <w:basedOn w:val="Normal"/>
    <w:uiPriority w:val="34"/>
    <w:qFormat/>
    <w:rsid w:val="009D1348"/>
    <w:pPr>
      <w:ind w:left="720"/>
      <w:contextualSpacing/>
    </w:pPr>
  </w:style>
  <w:style w:type="character" w:styleId="Hyperlink">
    <w:name w:val="Hyperlink"/>
    <w:basedOn w:val="DefaultParagraphFont"/>
    <w:uiPriority w:val="99"/>
    <w:unhideWhenUsed/>
    <w:rsid w:val="00DD5907"/>
    <w:rPr>
      <w:color w:val="0000FF" w:themeColor="hyperlink"/>
      <w:u w:val="single"/>
    </w:rPr>
  </w:style>
  <w:style w:type="paragraph" w:styleId="BalloonText">
    <w:name w:val="Balloon Text"/>
    <w:basedOn w:val="Normal"/>
    <w:link w:val="BalloonTextChar"/>
    <w:uiPriority w:val="99"/>
    <w:semiHidden/>
    <w:unhideWhenUsed/>
    <w:rsid w:val="000D5E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5E43"/>
    <w:rPr>
      <w:rFonts w:ascii="Lucida Grande" w:hAnsi="Lucida Grande" w:cs="Lucida Grande"/>
      <w:sz w:val="18"/>
      <w:szCs w:val="18"/>
    </w:rPr>
  </w:style>
  <w:style w:type="character" w:styleId="CommentReference">
    <w:name w:val="annotation reference"/>
    <w:basedOn w:val="DefaultParagraphFont"/>
    <w:uiPriority w:val="99"/>
    <w:semiHidden/>
    <w:unhideWhenUsed/>
    <w:rsid w:val="00231A81"/>
    <w:rPr>
      <w:sz w:val="18"/>
      <w:szCs w:val="18"/>
    </w:rPr>
  </w:style>
  <w:style w:type="paragraph" w:styleId="CommentText">
    <w:name w:val="annotation text"/>
    <w:basedOn w:val="Normal"/>
    <w:link w:val="CommentTextChar"/>
    <w:uiPriority w:val="99"/>
    <w:semiHidden/>
    <w:unhideWhenUsed/>
    <w:rsid w:val="00231A81"/>
    <w:rPr>
      <w:sz w:val="24"/>
    </w:rPr>
  </w:style>
  <w:style w:type="character" w:customStyle="1" w:styleId="CommentTextChar">
    <w:name w:val="Comment Text Char"/>
    <w:basedOn w:val="DefaultParagraphFont"/>
    <w:link w:val="CommentText"/>
    <w:uiPriority w:val="99"/>
    <w:semiHidden/>
    <w:rsid w:val="00231A81"/>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231A81"/>
    <w:rPr>
      <w:b/>
      <w:bCs/>
      <w:sz w:val="20"/>
      <w:szCs w:val="20"/>
    </w:rPr>
  </w:style>
  <w:style w:type="character" w:customStyle="1" w:styleId="CommentSubjectChar">
    <w:name w:val="Comment Subject Char"/>
    <w:basedOn w:val="CommentTextChar"/>
    <w:link w:val="CommentSubject"/>
    <w:uiPriority w:val="99"/>
    <w:semiHidden/>
    <w:rsid w:val="00231A81"/>
    <w:rPr>
      <w:rFonts w:ascii="Times New Roman" w:hAnsi="Times New Roman" w:cs="Times New Roman"/>
      <w:b/>
      <w:bCs/>
      <w:sz w:val="20"/>
      <w:szCs w:val="20"/>
    </w:rPr>
  </w:style>
  <w:style w:type="character" w:styleId="FollowedHyperlink">
    <w:name w:val="FollowedHyperlink"/>
    <w:basedOn w:val="DefaultParagraphFont"/>
    <w:uiPriority w:val="99"/>
    <w:semiHidden/>
    <w:unhideWhenUsed/>
    <w:rsid w:val="00E968BD"/>
    <w:rPr>
      <w:color w:val="800080" w:themeColor="followedHyperlink"/>
      <w:u w:val="single"/>
    </w:rPr>
  </w:style>
  <w:style w:type="character" w:styleId="Strong">
    <w:name w:val="Strong"/>
    <w:basedOn w:val="DefaultParagraphFont"/>
    <w:uiPriority w:val="22"/>
    <w:qFormat/>
    <w:rsid w:val="008F4E64"/>
    <w:rPr>
      <w:b/>
      <w:bCs/>
    </w:rPr>
  </w:style>
  <w:style w:type="character" w:styleId="UnresolvedMention">
    <w:name w:val="Unresolved Mention"/>
    <w:basedOn w:val="DefaultParagraphFont"/>
    <w:uiPriority w:val="99"/>
    <w:semiHidden/>
    <w:unhideWhenUsed/>
    <w:rsid w:val="00C335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940107">
      <w:bodyDiv w:val="1"/>
      <w:marLeft w:val="0"/>
      <w:marRight w:val="0"/>
      <w:marTop w:val="0"/>
      <w:marBottom w:val="0"/>
      <w:divBdr>
        <w:top w:val="none" w:sz="0" w:space="0" w:color="auto"/>
        <w:left w:val="none" w:sz="0" w:space="0" w:color="auto"/>
        <w:bottom w:val="none" w:sz="0" w:space="0" w:color="auto"/>
        <w:right w:val="none" w:sz="0" w:space="0" w:color="auto"/>
      </w:divBdr>
      <w:divsChild>
        <w:div w:id="976759575">
          <w:marLeft w:val="0"/>
          <w:marRight w:val="0"/>
          <w:marTop w:val="0"/>
          <w:marBottom w:val="0"/>
          <w:divBdr>
            <w:top w:val="none" w:sz="0" w:space="0" w:color="auto"/>
            <w:left w:val="none" w:sz="0" w:space="0" w:color="auto"/>
            <w:bottom w:val="none" w:sz="0" w:space="0" w:color="auto"/>
            <w:right w:val="none" w:sz="0" w:space="0" w:color="auto"/>
          </w:divBdr>
        </w:div>
        <w:div w:id="878662855">
          <w:marLeft w:val="0"/>
          <w:marRight w:val="0"/>
          <w:marTop w:val="0"/>
          <w:marBottom w:val="0"/>
          <w:divBdr>
            <w:top w:val="none" w:sz="0" w:space="0" w:color="auto"/>
            <w:left w:val="none" w:sz="0" w:space="0" w:color="auto"/>
            <w:bottom w:val="none" w:sz="0" w:space="0" w:color="auto"/>
            <w:right w:val="none" w:sz="0" w:space="0" w:color="auto"/>
          </w:divBdr>
        </w:div>
        <w:div w:id="1772164770">
          <w:marLeft w:val="0"/>
          <w:marRight w:val="0"/>
          <w:marTop w:val="0"/>
          <w:marBottom w:val="0"/>
          <w:divBdr>
            <w:top w:val="none" w:sz="0" w:space="0" w:color="auto"/>
            <w:left w:val="none" w:sz="0" w:space="0" w:color="auto"/>
            <w:bottom w:val="none" w:sz="0" w:space="0" w:color="auto"/>
            <w:right w:val="none" w:sz="0" w:space="0" w:color="auto"/>
          </w:divBdr>
        </w:div>
        <w:div w:id="1219583838">
          <w:marLeft w:val="0"/>
          <w:marRight w:val="0"/>
          <w:marTop w:val="0"/>
          <w:marBottom w:val="0"/>
          <w:divBdr>
            <w:top w:val="none" w:sz="0" w:space="0" w:color="auto"/>
            <w:left w:val="none" w:sz="0" w:space="0" w:color="auto"/>
            <w:bottom w:val="none" w:sz="0" w:space="0" w:color="auto"/>
            <w:right w:val="none" w:sz="0" w:space="0" w:color="auto"/>
          </w:divBdr>
        </w:div>
        <w:div w:id="1269238487">
          <w:marLeft w:val="0"/>
          <w:marRight w:val="0"/>
          <w:marTop w:val="0"/>
          <w:marBottom w:val="0"/>
          <w:divBdr>
            <w:top w:val="none" w:sz="0" w:space="0" w:color="auto"/>
            <w:left w:val="none" w:sz="0" w:space="0" w:color="auto"/>
            <w:bottom w:val="none" w:sz="0" w:space="0" w:color="auto"/>
            <w:right w:val="none" w:sz="0" w:space="0" w:color="auto"/>
          </w:divBdr>
        </w:div>
        <w:div w:id="1783307080">
          <w:marLeft w:val="0"/>
          <w:marRight w:val="0"/>
          <w:marTop w:val="0"/>
          <w:marBottom w:val="0"/>
          <w:divBdr>
            <w:top w:val="none" w:sz="0" w:space="0" w:color="auto"/>
            <w:left w:val="none" w:sz="0" w:space="0" w:color="auto"/>
            <w:bottom w:val="none" w:sz="0" w:space="0" w:color="auto"/>
            <w:right w:val="none" w:sz="0" w:space="0" w:color="auto"/>
          </w:divBdr>
        </w:div>
        <w:div w:id="430011157">
          <w:marLeft w:val="0"/>
          <w:marRight w:val="0"/>
          <w:marTop w:val="0"/>
          <w:marBottom w:val="0"/>
          <w:divBdr>
            <w:top w:val="none" w:sz="0" w:space="0" w:color="auto"/>
            <w:left w:val="none" w:sz="0" w:space="0" w:color="auto"/>
            <w:bottom w:val="none" w:sz="0" w:space="0" w:color="auto"/>
            <w:right w:val="none" w:sz="0" w:space="0" w:color="auto"/>
          </w:divBdr>
        </w:div>
      </w:divsChild>
    </w:div>
    <w:div w:id="264314382">
      <w:bodyDiv w:val="1"/>
      <w:marLeft w:val="0"/>
      <w:marRight w:val="0"/>
      <w:marTop w:val="0"/>
      <w:marBottom w:val="0"/>
      <w:divBdr>
        <w:top w:val="none" w:sz="0" w:space="0" w:color="auto"/>
        <w:left w:val="none" w:sz="0" w:space="0" w:color="auto"/>
        <w:bottom w:val="none" w:sz="0" w:space="0" w:color="auto"/>
        <w:right w:val="none" w:sz="0" w:space="0" w:color="auto"/>
      </w:divBdr>
    </w:div>
    <w:div w:id="375278510">
      <w:bodyDiv w:val="1"/>
      <w:marLeft w:val="0"/>
      <w:marRight w:val="0"/>
      <w:marTop w:val="0"/>
      <w:marBottom w:val="0"/>
      <w:divBdr>
        <w:top w:val="none" w:sz="0" w:space="0" w:color="auto"/>
        <w:left w:val="none" w:sz="0" w:space="0" w:color="auto"/>
        <w:bottom w:val="none" w:sz="0" w:space="0" w:color="auto"/>
        <w:right w:val="none" w:sz="0" w:space="0" w:color="auto"/>
      </w:divBdr>
    </w:div>
    <w:div w:id="443617673">
      <w:bodyDiv w:val="1"/>
      <w:marLeft w:val="0"/>
      <w:marRight w:val="0"/>
      <w:marTop w:val="0"/>
      <w:marBottom w:val="0"/>
      <w:divBdr>
        <w:top w:val="none" w:sz="0" w:space="0" w:color="auto"/>
        <w:left w:val="none" w:sz="0" w:space="0" w:color="auto"/>
        <w:bottom w:val="none" w:sz="0" w:space="0" w:color="auto"/>
        <w:right w:val="none" w:sz="0" w:space="0" w:color="auto"/>
      </w:divBdr>
    </w:div>
    <w:div w:id="734935057">
      <w:bodyDiv w:val="1"/>
      <w:marLeft w:val="0"/>
      <w:marRight w:val="0"/>
      <w:marTop w:val="0"/>
      <w:marBottom w:val="0"/>
      <w:divBdr>
        <w:top w:val="none" w:sz="0" w:space="0" w:color="auto"/>
        <w:left w:val="none" w:sz="0" w:space="0" w:color="auto"/>
        <w:bottom w:val="none" w:sz="0" w:space="0" w:color="auto"/>
        <w:right w:val="none" w:sz="0" w:space="0" w:color="auto"/>
      </w:divBdr>
    </w:div>
    <w:div w:id="884566692">
      <w:bodyDiv w:val="1"/>
      <w:marLeft w:val="0"/>
      <w:marRight w:val="0"/>
      <w:marTop w:val="0"/>
      <w:marBottom w:val="0"/>
      <w:divBdr>
        <w:top w:val="none" w:sz="0" w:space="0" w:color="auto"/>
        <w:left w:val="none" w:sz="0" w:space="0" w:color="auto"/>
        <w:bottom w:val="none" w:sz="0" w:space="0" w:color="auto"/>
        <w:right w:val="none" w:sz="0" w:space="0" w:color="auto"/>
      </w:divBdr>
    </w:div>
    <w:div w:id="1118064033">
      <w:bodyDiv w:val="1"/>
      <w:marLeft w:val="0"/>
      <w:marRight w:val="0"/>
      <w:marTop w:val="0"/>
      <w:marBottom w:val="0"/>
      <w:divBdr>
        <w:top w:val="none" w:sz="0" w:space="0" w:color="auto"/>
        <w:left w:val="none" w:sz="0" w:space="0" w:color="auto"/>
        <w:bottom w:val="none" w:sz="0" w:space="0" w:color="auto"/>
        <w:right w:val="none" w:sz="0" w:space="0" w:color="auto"/>
      </w:divBdr>
    </w:div>
    <w:div w:id="1540239270">
      <w:bodyDiv w:val="1"/>
      <w:marLeft w:val="0"/>
      <w:marRight w:val="0"/>
      <w:marTop w:val="0"/>
      <w:marBottom w:val="0"/>
      <w:divBdr>
        <w:top w:val="none" w:sz="0" w:space="0" w:color="auto"/>
        <w:left w:val="none" w:sz="0" w:space="0" w:color="auto"/>
        <w:bottom w:val="none" w:sz="0" w:space="0" w:color="auto"/>
        <w:right w:val="none" w:sz="0" w:space="0" w:color="auto"/>
      </w:divBdr>
    </w:div>
    <w:div w:id="18979378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chillergc.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ryanturf.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yanturf.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bobcatturf.com/schiller-grounds-care-teams-star-groundskeeper/" TargetMode="External"/><Relationship Id="rId4" Type="http://schemas.openxmlformats.org/officeDocument/2006/relationships/webSettings" Target="webSettings.xml"/><Relationship Id="rId9" Type="http://schemas.openxmlformats.org/officeDocument/2006/relationships/hyperlink" Target="https://vimeo.com/293965394" TargetMode="External"/><Relationship Id="rId14" Type="http://schemas.openxmlformats.org/officeDocument/2006/relationships/hyperlink" Target="mailto:scovelli@epiccreativ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EPIC Creative</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Hess</dc:creator>
  <cp:lastModifiedBy>Scott Covelli</cp:lastModifiedBy>
  <cp:revision>3</cp:revision>
  <cp:lastPrinted>2015-01-27T21:29:00Z</cp:lastPrinted>
  <dcterms:created xsi:type="dcterms:W3CDTF">2019-01-08T19:40:00Z</dcterms:created>
  <dcterms:modified xsi:type="dcterms:W3CDTF">2019-01-16T16:20:00Z</dcterms:modified>
</cp:coreProperties>
</file>